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B9A" w:rsidRDefault="006E2B9A" w:rsidP="006E2B9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10D3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10D3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6E2B9A" w:rsidRPr="00410D3C" w:rsidRDefault="006E2B9A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10D3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6E2B9A" w:rsidRDefault="00410D3C" w:rsidP="006E2B9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10D3C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6E2B9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E2B9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0D3C" w:rsidRDefault="006E2B9A" w:rsidP="00410D3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8D60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86591">
        <w:rPr>
          <w:rFonts w:ascii="Century" w:hAnsi="Century"/>
          <w:b/>
          <w:sz w:val="32"/>
          <w:szCs w:val="32"/>
        </w:rPr>
        <w:t>23/30-579</w:t>
      </w:r>
      <w:r w:rsidR="00C86591">
        <w:rPr>
          <w:rFonts w:ascii="Century" w:hAnsi="Century"/>
          <w:b/>
          <w:sz w:val="32"/>
          <w:szCs w:val="32"/>
        </w:rPr>
        <w:t>3</w:t>
      </w:r>
      <w:bookmarkStart w:id="3" w:name="_GoBack"/>
      <w:bookmarkEnd w:id="3"/>
    </w:p>
    <w:p w:rsidR="00410D3C" w:rsidRDefault="00410D3C" w:rsidP="00410D3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E2B9A" w:rsidRPr="00410D3C" w:rsidRDefault="00410D3C" w:rsidP="00410D3C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>квітня  2023 року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6E2B9A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6E2B9A" w:rsidRDefault="006E2B9A" w:rsidP="006E2B9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 надання дозволу громадянину </w:t>
      </w:r>
      <w:proofErr w:type="spellStart"/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Алексевич</w:t>
      </w:r>
      <w:proofErr w:type="spellEnd"/>
      <w:r w:rsidR="00B52A1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Степану Йосифовичу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викуп земельних ділянок для ведення фермерського господарства, що перебувають у його постійному користуванні на підставі Державного акту на право постійного користування землею</w:t>
      </w: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410D3C">
      <w:pPr>
        <w:shd w:val="clear" w:color="auto" w:fill="FFFFFF"/>
        <w:spacing w:after="240" w:line="276" w:lineRule="auto"/>
        <w:ind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громадянина </w:t>
      </w:r>
      <w:proofErr w:type="spellStart"/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Алексевич</w:t>
      </w:r>
      <w:proofErr w:type="spellEnd"/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Степана Йосифовича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.03.2023 про надання дозволу на викуп земельної ділянки для ведення фермерського господарства, що перебуває у його постійному користуванні на підставі Державного акту на право постійного користування землею серія 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ЛВ №436  від 19.11.2001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року, що зареєстрований в Книзі записів державних актів на право постійного користування землею за №</w:t>
      </w:r>
      <w:r w:rsidR="00B52A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враховуючи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6E2B9A" w:rsidRDefault="006E2B9A" w:rsidP="006E2B9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E2B9A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громадянину </w:t>
      </w:r>
      <w:proofErr w:type="spellStart"/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Степану Йосифовичу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2197806370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на  викуп земельної ділянки площею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20,04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 (кадастровий номер 4620983000: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26</w:t>
      </w:r>
      <w:r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31</w:t>
      </w:r>
      <w:r>
        <w:rPr>
          <w:rFonts w:ascii="Century" w:eastAsia="Times New Roman" w:hAnsi="Century" w:cs="Arial"/>
          <w:sz w:val="24"/>
          <w:szCs w:val="24"/>
          <w:lang w:eastAsia="ru-RU"/>
        </w:rPr>
        <w:t>; КВЦПЗ 01.02; місце розташування: за межами села Добряни Городоцької міської ради) для ведення фермерського господарства, що перебуває у його постійному користуванні на підставі Державного акту на право постійного користування землею серія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44EA2" w:rsidRPr="00244EA2">
        <w:rPr>
          <w:rFonts w:ascii="Century" w:eastAsia="Times New Roman" w:hAnsi="Century" w:cs="Arial"/>
          <w:sz w:val="24"/>
          <w:szCs w:val="24"/>
          <w:lang w:eastAsia="ru-RU"/>
        </w:rPr>
        <w:t>ЛВ №436  від 19.11.2001 року, що зареєстрований в Книзі записів державних актів на право постійного користування землею за №23,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ціною, що дорівнює нормативній грошовій оцінці земельної ділянки, яка відповідно до Витягу із технічної документації з нормативної грошової оцінки земельних ділянок від 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27</w:t>
      </w:r>
      <w:r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3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244EA2">
        <w:rPr>
          <w:rFonts w:ascii="Century" w:eastAsia="Times New Roman" w:hAnsi="Century" w:cs="Arial"/>
          <w:sz w:val="24"/>
          <w:szCs w:val="24"/>
          <w:lang w:eastAsia="ru-RU"/>
        </w:rPr>
        <w:t>НВ-4600293452023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сформованого відділом №1 управління надання адміністративних послуг ГУ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Держгеокадастру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у Львівській області</w:t>
      </w:r>
      <w:r w:rsidR="004A71A2">
        <w:rPr>
          <w:rFonts w:ascii="Century" w:eastAsia="Times New Roman" w:hAnsi="Century" w:cs="Arial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становить </w:t>
      </w:r>
      <w:r w:rsidR="004A71A2">
        <w:rPr>
          <w:rFonts w:ascii="Century" w:eastAsia="Times New Roman" w:hAnsi="Century" w:cs="Arial"/>
          <w:sz w:val="24"/>
          <w:szCs w:val="24"/>
          <w:lang w:eastAsia="ru-RU"/>
        </w:rPr>
        <w:t>696556,95 грн (шістсот дев’яносто шість тисяч п’ятсот п’ятдесят шість гривень, 95 копійок)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6E2B9A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громадянину </w:t>
      </w:r>
      <w:proofErr w:type="spellStart"/>
      <w:r w:rsidR="008B240E" w:rsidRPr="008B240E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8B240E" w:rsidRPr="008B240E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Степану Йосифовичу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земельну ділянку, що зазначена у пункті першому цього рішення, за ціною, що дорівнює її нормативній грошовій оцінці, з розстроченням платежу із сплати ціни земельної ділянки рівними помісячними  частинами</w:t>
      </w:r>
      <w:r w:rsidR="008B240E">
        <w:rPr>
          <w:rFonts w:ascii="Century" w:eastAsia="Times New Roman" w:hAnsi="Century" w:cs="Arial"/>
          <w:sz w:val="24"/>
          <w:szCs w:val="24"/>
          <w:lang w:eastAsia="ru-RU"/>
        </w:rPr>
        <w:t xml:space="preserve"> строком на 5 (п’ять) років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 урахуванням індексу інфляції, за умови встановлення заборони на продаж або інше відчуження та надання у користування земельної ділянки до повного розрахунку покупця за договором купівлі-продажу.</w:t>
      </w:r>
    </w:p>
    <w:p w:rsidR="00921ED0" w:rsidRPr="00921ED0" w:rsidRDefault="006E2B9A" w:rsidP="00921ED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громадянином </w:t>
      </w:r>
      <w:proofErr w:type="spellStart"/>
      <w:r w:rsidR="00921ED0" w:rsidRPr="00921ED0"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 w:rsidR="00921ED0" w:rsidRPr="00921ED0"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</w:t>
      </w:r>
      <w:r w:rsidR="00921ED0">
        <w:rPr>
          <w:rFonts w:ascii="Century" w:eastAsia="Times New Roman" w:hAnsi="Century" w:cs="Arial"/>
          <w:sz w:val="24"/>
          <w:szCs w:val="24"/>
          <w:lang w:eastAsia="ru-RU"/>
        </w:rPr>
        <w:t>ом  Йосифовичем.</w:t>
      </w:r>
    </w:p>
    <w:p w:rsidR="006E2B9A" w:rsidRPr="00410D3C" w:rsidRDefault="006E2B9A" w:rsidP="006E2B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410D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410D3C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6E2B9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E2B9A" w:rsidRDefault="006E2B9A" w:rsidP="006E2B9A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6E2B9A" w:rsidRDefault="006E2B9A" w:rsidP="006E2B9A"/>
    <w:p w:rsidR="004A557D" w:rsidRDefault="004A557D"/>
    <w:sectPr w:rsidR="004A557D" w:rsidSect="00410D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7D"/>
    <w:rsid w:val="000D78AB"/>
    <w:rsid w:val="00244EA2"/>
    <w:rsid w:val="00410D3C"/>
    <w:rsid w:val="004A557D"/>
    <w:rsid w:val="004A71A2"/>
    <w:rsid w:val="00632B8F"/>
    <w:rsid w:val="006E2B9A"/>
    <w:rsid w:val="008B240E"/>
    <w:rsid w:val="008D6092"/>
    <w:rsid w:val="00921ED0"/>
    <w:rsid w:val="00AE0D14"/>
    <w:rsid w:val="00B52A18"/>
    <w:rsid w:val="00C86591"/>
    <w:rsid w:val="00ED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23DF"/>
  <w15:chartTrackingRefBased/>
  <w15:docId w15:val="{870AB3BB-53DF-4AA2-A980-6234789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2B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2023-03-31T06:13:00Z</dcterms:created>
  <dcterms:modified xsi:type="dcterms:W3CDTF">2023-04-20T11:16:00Z</dcterms:modified>
</cp:coreProperties>
</file>